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6694" w:rsidRDefault="00EF6694" w:rsidP="00EF6694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bookmarkStart w:id="0" w:name="_GoBack"/>
      <w:bookmarkEnd w:id="0"/>
    </w:p>
    <w:p w:rsidR="00ED373E" w:rsidRPr="00B327B1" w:rsidRDefault="00526FA0" w:rsidP="00EF6694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C15F7" w:rsidRDefault="008C15F7" w:rsidP="008C15F7">
      <w:pPr>
        <w:keepNext/>
        <w:bidi/>
        <w:spacing w:line="360" w:lineRule="auto"/>
        <w:ind w:left="4166" w:right="555" w:hanging="4140"/>
        <w:rPr>
          <w:rtl/>
        </w:rPr>
      </w:pPr>
      <w:r w:rsidRPr="008C15F7">
        <w:rPr>
          <w:b/>
          <w:bCs/>
          <w:sz w:val="24"/>
          <w:szCs w:val="24"/>
          <w:rtl/>
        </w:rPr>
        <w:t>שם החבילה</w:t>
      </w:r>
      <w:r>
        <w:rPr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>
        <w:rPr>
          <w:rtl/>
        </w:rPr>
        <w:t>ריטריט</w:t>
      </w:r>
      <w:r>
        <w:t xml:space="preserve"> </w:t>
      </w:r>
      <w:r>
        <w:rPr>
          <w:rtl/>
        </w:rPr>
        <w:t>ניקוי ואיזון הגוף</w:t>
      </w:r>
      <w:r>
        <w:rPr>
          <w:rFonts w:hint="cs"/>
          <w:rtl/>
        </w:rPr>
        <w:t>,</w:t>
      </w:r>
      <w:r>
        <w:t xml:space="preserve"> </w:t>
      </w:r>
      <w:r>
        <w:rPr>
          <w:rtl/>
        </w:rPr>
        <w:t>עם אומינה בקפריסין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="00526FA0" w:rsidRPr="008C15F7">
        <w:rPr>
          <w:b/>
          <w:bCs/>
          <w:rtl/>
        </w:rPr>
        <w:t>תאריכי החבילה</w:t>
      </w:r>
      <w:r w:rsidR="00042335">
        <w:rPr>
          <w:rFonts w:hint="cs"/>
          <w:rtl/>
        </w:rPr>
        <w:t>:</w:t>
      </w:r>
      <w:r w:rsidR="00526FA0">
        <w:rPr>
          <w:b/>
        </w:rPr>
        <w:t xml:space="preserve"> </w:t>
      </w:r>
      <w:r w:rsidR="00DE6155">
        <w:rPr>
          <w:rFonts w:hint="cs"/>
          <w:rtl/>
        </w:rPr>
        <w:t>26-29.10.</w:t>
      </w:r>
      <w:r w:rsidRPr="008C15F7">
        <w:rPr>
          <w:rFonts w:hint="cs"/>
          <w:rtl/>
        </w:rPr>
        <w:t>2017</w:t>
      </w:r>
      <w:r w:rsidR="005006E2" w:rsidRPr="00042335">
        <w:rPr>
          <w:b/>
          <w:color w:val="FF0000"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8E7183" w:rsidRDefault="008E7183">
      <w:pPr>
        <w:bidi/>
        <w:spacing w:line="240" w:lineRule="auto"/>
        <w:ind w:left="720" w:right="720"/>
      </w:pPr>
    </w:p>
    <w:p w:rsidR="008E7183" w:rsidRDefault="008E7183">
      <w:pPr>
        <w:bidi/>
        <w:spacing w:line="240" w:lineRule="auto"/>
      </w:pPr>
    </w:p>
    <w:p w:rsidR="008E7183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 w:rsidRPr="001E68C5"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נא לסמן:</w:t>
      </w:r>
      <w:r w:rsidR="00A53563">
        <w:rPr>
          <w:rFonts w:hint="cs"/>
          <w:b/>
          <w:sz w:val="24"/>
          <w:szCs w:val="24"/>
          <w:rtl/>
        </w:rPr>
        <w:br/>
      </w:r>
      <w:r w:rsidR="00A53563"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1E68C5" w:rsidRPr="001E68C5" w:rsidRDefault="001E68C5">
      <w:pPr>
        <w:bidi/>
        <w:spacing w:line="240" w:lineRule="auto"/>
        <w:ind w:left="4166" w:right="135" w:hanging="4140"/>
        <w:rPr>
          <w:bCs/>
          <w:color w:val="FF0000"/>
          <w:rtl/>
        </w:rPr>
      </w:pPr>
      <w:r w:rsidRPr="001E68C5">
        <w:rPr>
          <w:rFonts w:hint="cs"/>
          <w:bCs/>
          <w:color w:val="FF0000"/>
          <w:rtl/>
        </w:rPr>
        <w:t>פרטי הזמנה: נא לסמן</w:t>
      </w:r>
    </w:p>
    <w:p w:rsidR="00563BBE" w:rsidRPr="00563BBE" w:rsidRDefault="00563BBE" w:rsidP="00563BBE">
      <w:pPr>
        <w:bidi/>
        <w:spacing w:line="240" w:lineRule="auto"/>
        <w:ind w:left="4166" w:right="135" w:hanging="4140"/>
        <w:rPr>
          <w:u w:val="single"/>
          <w:lang w:val="en-GB"/>
        </w:rPr>
      </w:pPr>
      <w:r w:rsidRPr="00563BBE">
        <w:rPr>
          <w:u w:val="single"/>
          <w:rtl/>
          <w:lang w:val="en-GB"/>
        </w:rPr>
        <w:t>בהרשמה מוקדמת עד 31.8</w:t>
      </w:r>
    </w:p>
    <w:p w:rsidR="00563BBE" w:rsidRPr="00563BBE" w:rsidRDefault="00563BBE" w:rsidP="00563BBE">
      <w:pPr>
        <w:pStyle w:val="ListParagraph"/>
        <w:numPr>
          <w:ilvl w:val="0"/>
          <w:numId w:val="5"/>
        </w:numPr>
        <w:bidi/>
        <w:spacing w:line="240" w:lineRule="auto"/>
        <w:ind w:right="135"/>
        <w:rPr>
          <w:lang w:val="en-GB"/>
        </w:rPr>
      </w:pPr>
      <w:r w:rsidRPr="00563BBE">
        <w:rPr>
          <w:rtl/>
          <w:lang w:val="en-GB"/>
        </w:rPr>
        <w:t>אדם בחדר זוגי – 1,135 €</w:t>
      </w:r>
    </w:p>
    <w:p w:rsidR="00563BBE" w:rsidRPr="00563BBE" w:rsidRDefault="00563BBE" w:rsidP="00563BBE">
      <w:pPr>
        <w:pStyle w:val="ListParagraph"/>
        <w:numPr>
          <w:ilvl w:val="0"/>
          <w:numId w:val="5"/>
        </w:numPr>
        <w:bidi/>
        <w:spacing w:line="240" w:lineRule="auto"/>
        <w:ind w:right="135"/>
        <w:rPr>
          <w:lang w:val="en-GB"/>
        </w:rPr>
      </w:pPr>
      <w:r w:rsidRPr="00563BBE">
        <w:rPr>
          <w:rtl/>
          <w:lang w:val="en-GB"/>
        </w:rPr>
        <w:t>אדם בחדר יחיד – 1,385 €</w:t>
      </w:r>
    </w:p>
    <w:p w:rsidR="00563BBE" w:rsidRPr="00563BBE" w:rsidRDefault="00563BBE" w:rsidP="00563BBE">
      <w:pPr>
        <w:bidi/>
        <w:spacing w:line="240" w:lineRule="auto"/>
        <w:ind w:left="4166" w:right="135" w:hanging="4140"/>
        <w:rPr>
          <w:u w:val="single"/>
          <w:lang w:val="en-GB"/>
        </w:rPr>
      </w:pPr>
    </w:p>
    <w:p w:rsidR="00563BBE" w:rsidRPr="00563BBE" w:rsidRDefault="00563BBE" w:rsidP="00563BBE">
      <w:pPr>
        <w:bidi/>
        <w:spacing w:line="240" w:lineRule="auto"/>
        <w:ind w:left="4166" w:right="135" w:hanging="4140"/>
        <w:rPr>
          <w:u w:val="single"/>
          <w:lang w:val="en-GB"/>
        </w:rPr>
      </w:pPr>
      <w:r w:rsidRPr="00563BBE">
        <w:rPr>
          <w:u w:val="single"/>
          <w:rtl/>
          <w:lang w:val="en-GB"/>
        </w:rPr>
        <w:t>לאחר מכן בהרשמה מ-1.9 ועד יציאת הסדנה</w:t>
      </w:r>
    </w:p>
    <w:p w:rsidR="00563BBE" w:rsidRPr="00563BBE" w:rsidRDefault="00563BBE" w:rsidP="00563BBE">
      <w:pPr>
        <w:pStyle w:val="ListParagraph"/>
        <w:numPr>
          <w:ilvl w:val="0"/>
          <w:numId w:val="6"/>
        </w:numPr>
        <w:bidi/>
        <w:spacing w:line="240" w:lineRule="auto"/>
        <w:ind w:right="135"/>
        <w:rPr>
          <w:lang w:val="en-GB"/>
        </w:rPr>
      </w:pPr>
      <w:r w:rsidRPr="00563BBE">
        <w:rPr>
          <w:rtl/>
          <w:lang w:val="en-GB"/>
        </w:rPr>
        <w:t>אדם בחדר זוגי – 1,300 €</w:t>
      </w:r>
    </w:p>
    <w:p w:rsidR="001E68C5" w:rsidRPr="00563BBE" w:rsidRDefault="00563BBE" w:rsidP="00563BBE">
      <w:pPr>
        <w:pStyle w:val="ListParagraph"/>
        <w:numPr>
          <w:ilvl w:val="0"/>
          <w:numId w:val="6"/>
        </w:numPr>
        <w:bidi/>
        <w:spacing w:line="240" w:lineRule="auto"/>
        <w:ind w:right="135"/>
        <w:rPr>
          <w:b/>
          <w:rtl/>
        </w:rPr>
      </w:pPr>
      <w:r w:rsidRPr="00563BBE">
        <w:rPr>
          <w:rtl/>
          <w:lang w:val="en-GB"/>
        </w:rPr>
        <w:t>אדם בחדר יחיד – 1,550 €</w:t>
      </w:r>
    </w:p>
    <w:p w:rsidR="00563BBE" w:rsidRDefault="00563BBE" w:rsidP="001E68C5">
      <w:pPr>
        <w:bidi/>
        <w:spacing w:line="240" w:lineRule="auto"/>
        <w:ind w:left="4166" w:right="135" w:hanging="4140"/>
        <w:rPr>
          <w:b/>
          <w:color w:val="FF0000"/>
          <w:sz w:val="24"/>
          <w:szCs w:val="24"/>
          <w:u w:val="single"/>
          <w:rtl/>
        </w:rPr>
      </w:pPr>
    </w:p>
    <w:p w:rsidR="001E68C5" w:rsidRDefault="001E68C5" w:rsidP="00563BBE">
      <w:pPr>
        <w:bidi/>
        <w:spacing w:line="240" w:lineRule="auto"/>
        <w:ind w:left="4166" w:right="135" w:hanging="4140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>
        <w:rPr>
          <w:rFonts w:hint="cs"/>
          <w:b/>
          <w:color w:val="FF0000"/>
          <w:sz w:val="24"/>
          <w:szCs w:val="24"/>
          <w:u w:val="single"/>
          <w:rtl/>
        </w:rPr>
        <w:t>כרטיס אשראי: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  <w:rtl/>
        </w:rPr>
        <w:t xml:space="preserve"> </w:t>
      </w:r>
    </w:p>
    <w:p w:rsidR="008E7183" w:rsidRDefault="00526FA0" w:rsidP="001E68C5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>
        <w:rPr>
          <w:sz w:val="24"/>
          <w:szCs w:val="24"/>
        </w:rPr>
        <w:t xml:space="preserve">: 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9D452D" w:rsidRPr="008F41F5" w:rsidRDefault="009D452D" w:rsidP="00E02935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  <w:r w:rsidRPr="008F41F5">
        <w:rPr>
          <w:rFonts w:hint="cs"/>
          <w:bCs/>
          <w:color w:val="FF0000"/>
          <w:u w:val="single"/>
          <w:rtl/>
        </w:rPr>
        <w:t>דמי ביטול:</w:t>
      </w:r>
    </w:p>
    <w:p w:rsidR="008E7183" w:rsidRPr="00341689" w:rsidRDefault="009D452D" w:rsidP="00C124E5">
      <w:pPr>
        <w:pStyle w:val="NormalWeb"/>
        <w:bidi/>
        <w:spacing w:before="0" w:beforeAutospacing="0" w:after="150" w:afterAutospacing="0" w:line="397" w:lineRule="atLeast"/>
        <w:rPr>
          <w:rFonts w:ascii="Arial" w:eastAsia="Arial" w:hAnsi="Arial" w:cs="Arial"/>
          <w:b/>
          <w:lang w:val="en-US" w:eastAsia="en-US"/>
        </w:rPr>
      </w:pPr>
      <w:r w:rsidRPr="00341689">
        <w:rPr>
          <w:rFonts w:ascii="Arial" w:eastAsia="Arial" w:hAnsi="Arial" w:cs="Arial"/>
          <w:b/>
          <w:rtl/>
          <w:lang w:val="en-US" w:eastAsia="en-US"/>
        </w:rPr>
        <w:t>מרגע ביצוע ההזמנה עד 60 ימי עבודה לפני היציאה – 150 יורו דמי ביטול לנוסע</w:t>
      </w:r>
      <w:r w:rsidRPr="00341689">
        <w:rPr>
          <w:rFonts w:ascii="Arial" w:eastAsia="Arial" w:hAnsi="Arial" w:cs="Arial"/>
          <w:b/>
          <w:rtl/>
          <w:lang w:val="en-US" w:eastAsia="en-US"/>
        </w:rPr>
        <w:br/>
        <w:t>מ-59 ימי עבודה עד 30 ימי עב</w:t>
      </w:r>
      <w:r w:rsidR="00F300EB" w:rsidRPr="00341689">
        <w:rPr>
          <w:rFonts w:ascii="Arial" w:eastAsia="Arial" w:hAnsi="Arial" w:cs="Arial"/>
          <w:b/>
          <w:rtl/>
          <w:lang w:val="en-US" w:eastAsia="en-US"/>
        </w:rPr>
        <w:t xml:space="preserve">ודה לפני היציאה – 300 יורו דמי </w:t>
      </w:r>
      <w:r w:rsidR="00F300EB" w:rsidRPr="00341689">
        <w:rPr>
          <w:rFonts w:ascii="Arial" w:eastAsia="Arial" w:hAnsi="Arial" w:cs="Arial" w:hint="cs"/>
          <w:b/>
          <w:rtl/>
          <w:lang w:val="en-US" w:eastAsia="en-US"/>
        </w:rPr>
        <w:t>ב</w:t>
      </w:r>
      <w:r w:rsidRPr="00341689">
        <w:rPr>
          <w:rFonts w:ascii="Arial" w:eastAsia="Arial" w:hAnsi="Arial" w:cs="Arial"/>
          <w:b/>
          <w:rtl/>
          <w:lang w:val="en-US" w:eastAsia="en-US"/>
        </w:rPr>
        <w:t>יטול לנוסע</w:t>
      </w:r>
      <w:r w:rsidRPr="00341689">
        <w:rPr>
          <w:rFonts w:ascii="Arial" w:eastAsia="Arial" w:hAnsi="Arial" w:cs="Arial"/>
          <w:b/>
          <w:rtl/>
          <w:lang w:val="en-US" w:eastAsia="en-US"/>
        </w:rPr>
        <w:br/>
        <w:t>מ-29 ימי עבודה עד 14 ימי עבודה לפני היציאה – 80% מערך ההזמנה</w:t>
      </w:r>
      <w:r w:rsidRPr="00341689">
        <w:rPr>
          <w:rFonts w:ascii="Arial" w:eastAsia="Arial" w:hAnsi="Arial" w:cs="Arial"/>
          <w:b/>
          <w:rtl/>
          <w:lang w:val="en-US" w:eastAsia="en-US"/>
        </w:rPr>
        <w:br/>
        <w:t xml:space="preserve">מ-13 ימי עבודה עד מועד היציאה וכן אי הגעה </w:t>
      </w:r>
      <w:r w:rsidRPr="00341689">
        <w:rPr>
          <w:rFonts w:ascii="Arial" w:eastAsia="Arial" w:hAnsi="Arial" w:cs="Arial"/>
          <w:b/>
          <w:lang w:val="en-US" w:eastAsia="en-US"/>
        </w:rPr>
        <w:t>NO SHOW)</w:t>
      </w:r>
      <w:r w:rsidRPr="00341689">
        <w:rPr>
          <w:rFonts w:ascii="Arial" w:eastAsia="Arial" w:hAnsi="Arial" w:cs="Arial"/>
          <w:b/>
          <w:rtl/>
          <w:lang w:val="en-US" w:eastAsia="en-US"/>
        </w:rPr>
        <w:t>)</w:t>
      </w:r>
      <w:r w:rsidRPr="00341689">
        <w:rPr>
          <w:rFonts w:ascii="Arial" w:eastAsia="Arial" w:hAnsi="Arial" w:cs="Arial" w:hint="cs"/>
          <w:b/>
          <w:rtl/>
          <w:lang w:val="en-US" w:eastAsia="en-US"/>
        </w:rPr>
        <w:t xml:space="preserve"> - 100% </w:t>
      </w:r>
      <w:r w:rsidRPr="00341689">
        <w:rPr>
          <w:rFonts w:ascii="Arial" w:eastAsia="Arial" w:hAnsi="Arial" w:cs="Arial"/>
          <w:b/>
          <w:rtl/>
          <w:lang w:val="en-US" w:eastAsia="en-US"/>
        </w:rPr>
        <w:t>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Default="00526FA0" w:rsidP="0019298E">
      <w:pPr>
        <w:bidi/>
        <w:spacing w:line="240" w:lineRule="auto"/>
      </w:pPr>
      <w:r>
        <w:rPr>
          <w:b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</w:pPr>
    </w:p>
    <w:p w:rsidR="008E7183" w:rsidRDefault="00E434C2" w:rsidP="003369E3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</w:rPr>
        <w:br/>
      </w:r>
      <w:r w:rsidR="00526FA0"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 w:rsidR="00526FA0">
        <w:rPr>
          <w:b/>
          <w:sz w:val="24"/>
          <w:szCs w:val="24"/>
          <w:rtl/>
        </w:rPr>
        <w:t xml:space="preserve">ומעניקה לסורנטו תיירות ונופש את הזכות </w:t>
      </w:r>
      <w:r>
        <w:rPr>
          <w:b/>
          <w:sz w:val="24"/>
          <w:szCs w:val="24"/>
          <w:rtl/>
        </w:rPr>
        <w:t>המלאה לחייב את כרטיס האשראי שלי</w:t>
      </w:r>
      <w:r>
        <w:rPr>
          <w:rFonts w:hint="cs"/>
          <w:b/>
          <w:sz w:val="24"/>
          <w:szCs w:val="24"/>
          <w:rtl/>
        </w:rPr>
        <w:t>, וכן לשלוח</w:t>
      </w:r>
      <w:r w:rsidR="00D02C11">
        <w:rPr>
          <w:rFonts w:hint="cs"/>
          <w:b/>
          <w:sz w:val="24"/>
          <w:szCs w:val="24"/>
          <w:rtl/>
        </w:rPr>
        <w:t xml:space="preserve"> אלי חומרים בדואר אלקטרוני.</w:t>
      </w:r>
      <w:r>
        <w:rPr>
          <w:rFonts w:hint="cs"/>
          <w:color w:val="auto"/>
          <w:shd w:val="clear" w:color="auto" w:fill="FFFFFF"/>
          <w:rtl/>
        </w:rPr>
        <w:br/>
      </w:r>
    </w:p>
    <w:p w:rsidR="00E434C2" w:rsidRDefault="00DF3253" w:rsidP="00DF3253">
      <w:pPr>
        <w:bidi/>
        <w:spacing w:line="240" w:lineRule="auto"/>
      </w:pPr>
      <w:r>
        <w:rPr>
          <w:color w:val="auto"/>
          <w:shd w:val="clear" w:color="auto" w:fill="FFFFFF"/>
          <w:rtl/>
        </w:rPr>
        <w:t xml:space="preserve"> </w:t>
      </w:r>
      <w:r w:rsidR="00E434C2">
        <w:rPr>
          <w:color w:val="auto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AB002D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AB002D">
        <w:rPr>
          <w:rFonts w:hint="cs"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64E2520E" wp14:editId="5972C76A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4FB2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23590FAA" wp14:editId="2ABAC4A6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BE842C4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8E7183" w:rsidRPr="005006E2" w:rsidRDefault="00526FA0">
      <w:pPr>
        <w:bidi/>
        <w:spacing w:line="240" w:lineRule="auto"/>
        <w:ind w:left="-360" w:right="-360"/>
        <w:jc w:val="center"/>
        <w:rPr>
          <w:sz w:val="18"/>
          <w:szCs w:val="18"/>
        </w:rPr>
      </w:pPr>
      <w:r w:rsidRPr="005006E2">
        <w:rPr>
          <w:b/>
          <w:color w:val="FF0000"/>
          <w:rtl/>
        </w:rPr>
        <w:t xml:space="preserve">   בסיום מילוי הטופס יש לשלוח אותו לפקס – 09-9511097</w:t>
      </w:r>
    </w:p>
    <w:p w:rsidR="00467679" w:rsidRPr="00D4627D" w:rsidRDefault="00526FA0" w:rsidP="00B932CD">
      <w:pPr>
        <w:bidi/>
        <w:spacing w:line="240" w:lineRule="auto"/>
        <w:ind w:left="-514" w:right="-360"/>
        <w:jc w:val="center"/>
        <w:rPr>
          <w:b/>
          <w:color w:val="FF0000"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8" w:history="1">
        <w:r w:rsidR="00B932CD" w:rsidRPr="008E5AF8">
          <w:rPr>
            <w:rStyle w:val="Hyperlink"/>
            <w:b/>
          </w:rPr>
          <w:t>HEALTH@SORENTO.CO.IL</w:t>
        </w:r>
      </w:hyperlink>
    </w:p>
    <w:sectPr w:rsidR="00467679" w:rsidRPr="00D4627D">
      <w:headerReference w:type="default" r:id="rId9"/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DB" w:rsidRDefault="00733FDB">
      <w:pPr>
        <w:spacing w:line="240" w:lineRule="auto"/>
      </w:pPr>
      <w:r>
        <w:separator/>
      </w:r>
    </w:p>
  </w:endnote>
  <w:endnote w:type="continuationSeparator" w:id="0">
    <w:p w:rsidR="00733FDB" w:rsidRDefault="00733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DB" w:rsidRDefault="00733FDB">
      <w:pPr>
        <w:spacing w:line="240" w:lineRule="auto"/>
      </w:pPr>
      <w:r>
        <w:separator/>
      </w:r>
    </w:p>
  </w:footnote>
  <w:footnote w:type="continuationSeparator" w:id="0">
    <w:p w:rsidR="00733FDB" w:rsidRDefault="00733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EF6694" w:rsidP="006307A3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-163830</wp:posOffset>
          </wp:positionV>
          <wp:extent cx="1885950" cy="1144270"/>
          <wp:effectExtent l="0" t="0" r="0" b="0"/>
          <wp:wrapTight wrapText="bothSides">
            <wp:wrapPolygon edited="0">
              <wp:start x="0" y="0"/>
              <wp:lineTo x="0" y="21216"/>
              <wp:lineTo x="21382" y="21216"/>
              <wp:lineTo x="213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FA0">
      <w:rPr>
        <w:rFonts w:ascii="Times New Roman" w:eastAsia="Times New Roman" w:hAnsi="Times New Roman" w:cs="Times New Roman"/>
        <w:sz w:val="24"/>
        <w:szCs w:val="24"/>
      </w:rPr>
      <w:br/>
    </w:r>
    <w:r w:rsidR="00526FA0">
      <w:rPr>
        <w:rFonts w:ascii="Times New Roman" w:eastAsia="Times New Roman" w:hAnsi="Times New Roman" w:cs="Times New Roman"/>
        <w:sz w:val="24"/>
        <w:szCs w:val="24"/>
      </w:rPr>
      <w:br/>
    </w:r>
    <w:r w:rsidR="00526FA0">
      <w:rPr>
        <w:noProof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26FA0">
      <w:rPr>
        <w:noProof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0F77"/>
    <w:multiLevelType w:val="hybridMultilevel"/>
    <w:tmpl w:val="CC3C92B2"/>
    <w:lvl w:ilvl="0" w:tplc="56CE8848">
      <w:start w:val="1"/>
      <w:numFmt w:val="bullet"/>
      <w:lvlText w:val=""/>
      <w:lvlJc w:val="left"/>
      <w:pPr>
        <w:ind w:left="7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B2B1A8F"/>
    <w:multiLevelType w:val="hybridMultilevel"/>
    <w:tmpl w:val="1088AA76"/>
    <w:lvl w:ilvl="0" w:tplc="642E93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A02"/>
    <w:multiLevelType w:val="hybridMultilevel"/>
    <w:tmpl w:val="9A0EACC0"/>
    <w:lvl w:ilvl="0" w:tplc="642E93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36E32F4"/>
    <w:multiLevelType w:val="hybridMultilevel"/>
    <w:tmpl w:val="1E32DD5C"/>
    <w:lvl w:ilvl="0" w:tplc="56CE8848">
      <w:start w:val="1"/>
      <w:numFmt w:val="bullet"/>
      <w:lvlText w:val=""/>
      <w:lvlJc w:val="left"/>
      <w:pPr>
        <w:ind w:left="7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150349"/>
    <w:rsid w:val="0019298E"/>
    <w:rsid w:val="001942E4"/>
    <w:rsid w:val="001D3851"/>
    <w:rsid w:val="001E68C5"/>
    <w:rsid w:val="00265CF9"/>
    <w:rsid w:val="002E52CF"/>
    <w:rsid w:val="003369E3"/>
    <w:rsid w:val="00341689"/>
    <w:rsid w:val="003A1C9E"/>
    <w:rsid w:val="003D758E"/>
    <w:rsid w:val="00460DF5"/>
    <w:rsid w:val="00467679"/>
    <w:rsid w:val="004C40DC"/>
    <w:rsid w:val="004D49AF"/>
    <w:rsid w:val="005006E2"/>
    <w:rsid w:val="005211F1"/>
    <w:rsid w:val="00526FA0"/>
    <w:rsid w:val="00563BBE"/>
    <w:rsid w:val="00595889"/>
    <w:rsid w:val="00595EE3"/>
    <w:rsid w:val="005B0EB7"/>
    <w:rsid w:val="00605407"/>
    <w:rsid w:val="006307A3"/>
    <w:rsid w:val="0072074E"/>
    <w:rsid w:val="00733FDB"/>
    <w:rsid w:val="007C2491"/>
    <w:rsid w:val="00801296"/>
    <w:rsid w:val="008C15F7"/>
    <w:rsid w:val="008E7183"/>
    <w:rsid w:val="00947FEA"/>
    <w:rsid w:val="009C3809"/>
    <w:rsid w:val="009D452D"/>
    <w:rsid w:val="00A53563"/>
    <w:rsid w:val="00AB002D"/>
    <w:rsid w:val="00AD1DDF"/>
    <w:rsid w:val="00AE6BD0"/>
    <w:rsid w:val="00B327B1"/>
    <w:rsid w:val="00B64B8E"/>
    <w:rsid w:val="00B932CD"/>
    <w:rsid w:val="00C124E5"/>
    <w:rsid w:val="00D02C11"/>
    <w:rsid w:val="00D4627D"/>
    <w:rsid w:val="00D82B41"/>
    <w:rsid w:val="00DE6155"/>
    <w:rsid w:val="00DF1C19"/>
    <w:rsid w:val="00DF3253"/>
    <w:rsid w:val="00E02935"/>
    <w:rsid w:val="00E434C2"/>
    <w:rsid w:val="00E540FA"/>
    <w:rsid w:val="00E96485"/>
    <w:rsid w:val="00EB58D4"/>
    <w:rsid w:val="00ED373E"/>
    <w:rsid w:val="00EF621D"/>
    <w:rsid w:val="00EF6694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81F6"/>
  <w15:docId w15:val="{DB602FC5-AAD0-4835-96EF-6CC0BDE8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2B3B-2581-4026-B3D1-B512B9C6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5</cp:revision>
  <dcterms:created xsi:type="dcterms:W3CDTF">2017-06-26T10:25:00Z</dcterms:created>
  <dcterms:modified xsi:type="dcterms:W3CDTF">2017-08-02T07:59:00Z</dcterms:modified>
</cp:coreProperties>
</file>